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pPr w:leftFromText="180" w:rightFromText="180" w:horzAnchor="margin" w:tblpY="5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37"/>
        <w:gridCol w:w="5386"/>
        <w:gridCol w:w="4897"/>
      </w:tblGrid>
      <w:tr w:rsidR="00EC1BBF" w:rsidTr="009333BF">
        <w:trPr>
          <w:trHeight w:val="10638"/>
        </w:trPr>
        <w:tc>
          <w:tcPr>
            <w:tcW w:w="5637" w:type="dxa"/>
          </w:tcPr>
          <w:p w:rsidR="005B0E6C" w:rsidRPr="005B0E6C" w:rsidRDefault="005B0E6C" w:rsidP="009333BF">
            <w:pPr>
              <w:jc w:val="center"/>
              <w:rPr>
                <w:b/>
                <w:sz w:val="24"/>
                <w:szCs w:val="24"/>
              </w:rPr>
            </w:pPr>
            <w:r w:rsidRPr="005B0E6C">
              <w:rPr>
                <w:b/>
                <w:sz w:val="24"/>
                <w:szCs w:val="24"/>
              </w:rPr>
              <w:t>«Когда лучше сделать прививку?»</w:t>
            </w:r>
          </w:p>
          <w:p w:rsidR="0058607D" w:rsidRPr="00B91BD3" w:rsidRDefault="005B0E6C" w:rsidP="009333BF">
            <w:pPr>
              <w:rPr>
                <w:b/>
                <w:sz w:val="28"/>
                <w:szCs w:val="28"/>
              </w:rPr>
            </w:pPr>
            <w:r w:rsidRPr="0058607D">
              <w:t xml:space="preserve">Оптимальный срок рассчитывают, исходя из начала подъема заболеваемости гриппом (обычно она приходится на январь-февраль), темпов снижения </w:t>
            </w:r>
            <w:proofErr w:type="spellStart"/>
            <w:r w:rsidRPr="0058607D">
              <w:t>поствакцинального</w:t>
            </w:r>
            <w:proofErr w:type="spellEnd"/>
            <w:r w:rsidRPr="0058607D">
              <w:t xml:space="preserve"> иммунитета и времени, необходимого на выработку защиты после вакцинации (две недели). И, хотя прививочная кампания начинается в сентябре, прививку лучше сделать в середине или даже конце октября. Однако сильно затягивать тоже не стоит — в этом случае увеличиваются шансы подхватить грипп в самом начале </w:t>
            </w:r>
            <w:proofErr w:type="spellStart"/>
            <w:r w:rsidRPr="0058607D">
              <w:t>эпидсезона</w:t>
            </w:r>
            <w:proofErr w:type="spellEnd"/>
            <w:r w:rsidRPr="0058607D">
              <w:t>.</w:t>
            </w:r>
            <w:r w:rsidR="0058607D" w:rsidRPr="00B91BD3">
              <w:rPr>
                <w:b/>
                <w:sz w:val="28"/>
                <w:szCs w:val="28"/>
              </w:rPr>
              <w:t xml:space="preserve"> </w:t>
            </w:r>
          </w:p>
          <w:p w:rsidR="00E17E60" w:rsidRPr="0058607D" w:rsidRDefault="00E17E60" w:rsidP="009333BF">
            <w:pPr>
              <w:shd w:val="clear" w:color="auto" w:fill="FFFFFF"/>
              <w:spacing w:before="100" w:beforeAutospacing="1" w:after="100" w:afterAutospacing="1"/>
              <w:rPr>
                <w:rFonts w:eastAsia="Times New Roman"/>
                <w:color w:val="333333"/>
                <w:lang w:eastAsia="ru-RU"/>
              </w:rPr>
            </w:pPr>
            <w:r w:rsidRPr="0058607D">
              <w:rPr>
                <w:rFonts w:ascii="Helvetica" w:eastAsia="Times New Roman" w:hAnsi="Helvetica"/>
                <w:b/>
                <w:bCs/>
                <w:color w:val="333333"/>
                <w:lang w:eastAsia="ru-RU"/>
              </w:rPr>
              <w:t>Отечественные препараты</w:t>
            </w:r>
            <w:r w:rsidRPr="0058607D">
              <w:rPr>
                <w:rFonts w:eastAsia="Times New Roman"/>
                <w:b/>
                <w:bCs/>
                <w:color w:val="333333"/>
                <w:lang w:eastAsia="ru-RU"/>
              </w:rPr>
              <w:t>:</w:t>
            </w:r>
            <w:r w:rsidRPr="0058607D">
              <w:rPr>
                <w:rFonts w:eastAsia="Times New Roman"/>
                <w:color w:val="333333"/>
                <w:lang w:eastAsia="ru-RU"/>
              </w:rPr>
              <w:t xml:space="preserve"> </w:t>
            </w:r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Сухая живая и инактивированная (производство «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Микроген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»)</w:t>
            </w:r>
            <w:r w:rsidRPr="0058607D">
              <w:rPr>
                <w:rFonts w:eastAsia="Times New Roman"/>
                <w:color w:val="333333"/>
                <w:lang w:eastAsia="ru-RU"/>
              </w:rPr>
              <w:t xml:space="preserve">, 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Гриппол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(Плюс)</w:t>
            </w:r>
            <w:r w:rsidRPr="0058607D">
              <w:rPr>
                <w:rFonts w:eastAsia="Times New Roman"/>
                <w:color w:val="333333"/>
                <w:lang w:eastAsia="ru-RU"/>
              </w:rPr>
              <w:t xml:space="preserve">, 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Совигрипп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. 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Ультрикс</w:t>
            </w:r>
            <w:proofErr w:type="spellEnd"/>
            <w:r w:rsidRPr="0058607D">
              <w:rPr>
                <w:rFonts w:eastAsia="Times New Roman"/>
                <w:color w:val="333333"/>
                <w:lang w:eastAsia="ru-RU"/>
              </w:rPr>
              <w:t>.</w:t>
            </w:r>
          </w:p>
          <w:p w:rsidR="00E17E60" w:rsidRPr="0058607D" w:rsidRDefault="00E17E60" w:rsidP="009333BF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/>
                <w:color w:val="333333"/>
                <w:lang w:eastAsia="ru-RU"/>
              </w:rPr>
            </w:pPr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Отечественную прививку « 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Гриппол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Плюс» ставят детям бесплатно в поликлиниках. Состав вакцины — инактивированный, поэтому побочных реакций не возникает. Для взрослых медицинских учреждений поставляют «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Совигрипп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».</w:t>
            </w:r>
          </w:p>
          <w:p w:rsidR="00E17E60" w:rsidRPr="0058607D" w:rsidRDefault="00E17E60" w:rsidP="009333BF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/>
                <w:color w:val="333333"/>
                <w:lang w:eastAsia="ru-RU"/>
              </w:rPr>
            </w:pPr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Расщепленная отечественная прививка «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Ультрикс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» содержит </w:t>
            </w: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мертиолята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— консервант, благодаря которому вакцина используется долгое время. Иммунизация проходит у взрослых или детей старше шести лет. Если пациенту не подходит Российская вакцина, ее заменяют зарубежной.</w:t>
            </w:r>
          </w:p>
          <w:p w:rsidR="00E17E60" w:rsidRPr="0058607D" w:rsidRDefault="00E17E60" w:rsidP="009333BF">
            <w:pPr>
              <w:shd w:val="clear" w:color="auto" w:fill="FFFFFF"/>
              <w:spacing w:before="100" w:beforeAutospacing="1" w:after="100" w:afterAutospacing="1"/>
              <w:rPr>
                <w:rFonts w:ascii="Helvetica" w:eastAsia="Times New Roman" w:hAnsi="Helvetica"/>
                <w:color w:val="333333"/>
                <w:lang w:eastAsia="ru-RU"/>
              </w:rPr>
            </w:pPr>
            <w:r w:rsidRPr="0058607D">
              <w:rPr>
                <w:rFonts w:ascii="Helvetica" w:eastAsia="Times New Roman" w:hAnsi="Helvetica"/>
                <w:b/>
                <w:bCs/>
                <w:color w:val="333333"/>
                <w:lang w:eastAsia="ru-RU"/>
              </w:rPr>
              <w:t>Импортные вакцины:</w:t>
            </w:r>
          </w:p>
          <w:p w:rsidR="00E17E60" w:rsidRPr="0058607D" w:rsidRDefault="00E17E60" w:rsidP="009333BF">
            <w:pPr>
              <w:numPr>
                <w:ilvl w:val="0"/>
                <w:numId w:val="3"/>
              </w:numPr>
              <w:shd w:val="clear" w:color="auto" w:fill="FFFFFF"/>
              <w:spacing w:before="131" w:after="131"/>
              <w:ind w:left="0"/>
              <w:rPr>
                <w:rFonts w:ascii="Helvetica" w:eastAsia="Times New Roman" w:hAnsi="Helvetica"/>
                <w:color w:val="333333"/>
                <w:lang w:eastAsia="ru-RU"/>
              </w:rPr>
            </w:pP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Флюарикс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(Бельгия).</w:t>
            </w:r>
          </w:p>
          <w:p w:rsidR="00E17E60" w:rsidRPr="0058607D" w:rsidRDefault="00E17E60" w:rsidP="009333BF">
            <w:pPr>
              <w:numPr>
                <w:ilvl w:val="0"/>
                <w:numId w:val="3"/>
              </w:numPr>
              <w:shd w:val="clear" w:color="auto" w:fill="FFFFFF"/>
              <w:spacing w:before="131" w:after="131"/>
              <w:ind w:left="0"/>
              <w:rPr>
                <w:rFonts w:ascii="Helvetica" w:eastAsia="Times New Roman" w:hAnsi="Helvetica"/>
                <w:color w:val="333333"/>
                <w:lang w:eastAsia="ru-RU"/>
              </w:rPr>
            </w:pP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Инфлювак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(Нидерланды).</w:t>
            </w:r>
          </w:p>
          <w:p w:rsidR="00E17E60" w:rsidRPr="0058607D" w:rsidRDefault="00E17E60" w:rsidP="009333BF">
            <w:pPr>
              <w:numPr>
                <w:ilvl w:val="0"/>
                <w:numId w:val="3"/>
              </w:numPr>
              <w:shd w:val="clear" w:color="auto" w:fill="FFFFFF"/>
              <w:spacing w:before="131" w:after="131"/>
              <w:ind w:left="0"/>
              <w:rPr>
                <w:rFonts w:ascii="Helvetica" w:eastAsia="Times New Roman" w:hAnsi="Helvetica"/>
                <w:color w:val="333333"/>
                <w:lang w:eastAsia="ru-RU"/>
              </w:rPr>
            </w:pP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Ваксигрип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(Франция).</w:t>
            </w:r>
          </w:p>
          <w:p w:rsidR="00E17E60" w:rsidRPr="0058607D" w:rsidRDefault="00E17E60" w:rsidP="009333BF">
            <w:pPr>
              <w:numPr>
                <w:ilvl w:val="0"/>
                <w:numId w:val="3"/>
              </w:numPr>
              <w:shd w:val="clear" w:color="auto" w:fill="FFFFFF"/>
              <w:spacing w:before="131" w:after="131"/>
              <w:ind w:left="0"/>
              <w:rPr>
                <w:rFonts w:ascii="Helvetica" w:eastAsia="Times New Roman" w:hAnsi="Helvetica"/>
                <w:color w:val="333333"/>
                <w:lang w:eastAsia="ru-RU"/>
              </w:rPr>
            </w:pPr>
            <w:proofErr w:type="spellStart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>Агриппал</w:t>
            </w:r>
            <w:proofErr w:type="spellEnd"/>
            <w:r w:rsidRPr="0058607D">
              <w:rPr>
                <w:rFonts w:ascii="Helvetica" w:eastAsia="Times New Roman" w:hAnsi="Helvetica"/>
                <w:color w:val="333333"/>
                <w:lang w:eastAsia="ru-RU"/>
              </w:rPr>
              <w:t xml:space="preserve"> (Италия).</w:t>
            </w:r>
          </w:p>
          <w:p w:rsidR="00E17E60" w:rsidRPr="00955DC0" w:rsidRDefault="00E17E60" w:rsidP="009333BF">
            <w:pPr>
              <w:spacing w:after="240"/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  <w:lang w:eastAsia="ru-RU"/>
              </w:rPr>
            </w:pPr>
            <w:r w:rsidRPr="00955DC0">
              <w:rPr>
                <w:rFonts w:ascii="Verdana" w:eastAsia="Times New Roman" w:hAnsi="Verdana" w:cs="Times New Roman"/>
                <w:b/>
                <w:color w:val="FF0000"/>
                <w:sz w:val="32"/>
                <w:szCs w:val="32"/>
                <w:lang w:eastAsia="ru-RU"/>
              </w:rPr>
              <w:t>Чтоб от гриппа не свалиться – надо вовремя привиться!</w:t>
            </w:r>
          </w:p>
          <w:p w:rsidR="00E17E60" w:rsidRPr="00B91BD3" w:rsidRDefault="00AD7653" w:rsidP="009333BF">
            <w:pPr>
              <w:rPr>
                <w:b/>
                <w:sz w:val="28"/>
                <w:szCs w:val="28"/>
              </w:rPr>
            </w:pPr>
            <w:r>
              <w:rPr>
                <w:rFonts w:eastAsia="Times New Roman"/>
                <w:color w:val="333333"/>
                <w:sz w:val="18"/>
                <w:szCs w:val="18"/>
                <w:lang w:eastAsia="ru-RU"/>
              </w:rPr>
              <w:lastRenderedPageBreak/>
              <w:t xml:space="preserve">                                       </w:t>
            </w:r>
            <w:r w:rsidR="00E17E60" w:rsidRPr="00B91BD3">
              <w:rPr>
                <w:b/>
                <w:sz w:val="28"/>
                <w:szCs w:val="28"/>
              </w:rPr>
              <w:t>Чем же прививаться?</w:t>
            </w:r>
          </w:p>
          <w:p w:rsidR="00E17E60" w:rsidRPr="00B91BD3" w:rsidRDefault="00E17E60" w:rsidP="009333BF">
            <w:r w:rsidRPr="0008206D">
              <w:rPr>
                <w:b/>
                <w:sz w:val="24"/>
                <w:szCs w:val="24"/>
              </w:rPr>
              <w:t>Живая  вакцина</w:t>
            </w:r>
            <w:r w:rsidRPr="00B91BD3">
              <w:t xml:space="preserve">: </w:t>
            </w:r>
          </w:p>
          <w:p w:rsidR="00E17E60" w:rsidRPr="00B91BD3" w:rsidRDefault="00E17E60" w:rsidP="009333BF">
            <w:r w:rsidRPr="00B91BD3">
              <w:t>«</w:t>
            </w:r>
            <w:proofErr w:type="spellStart"/>
            <w:r w:rsidR="004E184E" w:rsidRPr="00B91BD3">
              <w:fldChar w:fldCharType="begin"/>
            </w:r>
            <w:r w:rsidRPr="00B91BD3">
              <w:instrText xml:space="preserve"> HYPERLINK "http://grls.rosminzdrav.ru/Grls_View_v2.aspx?routingGuid=20532d2e-3298-4606-9c25-1bdf4a019603&amp;t=" \t "_blank" </w:instrText>
            </w:r>
            <w:r w:rsidR="004E184E" w:rsidRPr="00B91BD3">
              <w:fldChar w:fldCharType="separate"/>
            </w:r>
            <w:r w:rsidRPr="00B91BD3">
              <w:t>Ультравак</w:t>
            </w:r>
            <w:proofErr w:type="spellEnd"/>
            <w:r w:rsidR="004E184E" w:rsidRPr="00B91BD3">
              <w:fldChar w:fldCharType="end"/>
            </w:r>
            <w:r w:rsidRPr="00B91BD3">
              <w:t>» (НПО «</w:t>
            </w:r>
            <w:proofErr w:type="spellStart"/>
            <w:r w:rsidRPr="00B91BD3">
              <w:t>Микроген</w:t>
            </w:r>
            <w:proofErr w:type="spellEnd"/>
            <w:r w:rsidRPr="00B91BD3">
              <w:t>», Россия). Минимальный возраст вакцинации — 3 года.</w:t>
            </w:r>
          </w:p>
          <w:p w:rsidR="00E17E60" w:rsidRPr="00B91BD3" w:rsidRDefault="00E17E60" w:rsidP="009333BF">
            <w:r w:rsidRPr="00B91BD3">
              <w:t xml:space="preserve">Инактивированные трехкомпонентные: </w:t>
            </w:r>
          </w:p>
          <w:p w:rsidR="00E17E60" w:rsidRPr="00B91BD3" w:rsidRDefault="00E17E60" w:rsidP="009333BF">
            <w:r w:rsidRPr="00B91BD3">
              <w:t>«</w:t>
            </w:r>
            <w:proofErr w:type="spellStart"/>
            <w:r w:rsidR="004E184E" w:rsidRPr="00B91BD3">
              <w:fldChar w:fldCharType="begin"/>
            </w:r>
            <w:r w:rsidRPr="00B91BD3">
              <w:instrText xml:space="preserve"> HYPERLINK "http://novaccine.com/wp-content/uploads/2014/02/vaxigrip_package_insert.pdf" \t "_blank" </w:instrText>
            </w:r>
            <w:r w:rsidR="004E184E" w:rsidRPr="00B91BD3">
              <w:fldChar w:fldCharType="separate"/>
            </w:r>
            <w:r w:rsidRPr="00B91BD3">
              <w:t>Ваксигрип</w:t>
            </w:r>
            <w:proofErr w:type="spellEnd"/>
            <w:r w:rsidR="004E184E" w:rsidRPr="00B91BD3">
              <w:fldChar w:fldCharType="end"/>
            </w:r>
            <w:r w:rsidRPr="00B91BD3">
              <w:t>» (</w:t>
            </w:r>
            <w:proofErr w:type="spellStart"/>
            <w:r w:rsidRPr="00B91BD3">
              <w:t>Sanofi</w:t>
            </w:r>
            <w:proofErr w:type="spellEnd"/>
            <w:r w:rsidRPr="00B91BD3">
              <w:t xml:space="preserve">, Франция) — </w:t>
            </w:r>
            <w:proofErr w:type="spellStart"/>
            <w:r w:rsidRPr="00B91BD3">
              <w:t>сплит-вакцина</w:t>
            </w:r>
            <w:proofErr w:type="spellEnd"/>
            <w:r w:rsidRPr="00B91BD3">
              <w:t>. Содержит по 15 мкг антигенов каждого штамма. Минимальный возраст вакцинации — 6 месяцев.</w:t>
            </w:r>
          </w:p>
          <w:p w:rsidR="00E17E60" w:rsidRPr="00B91BD3" w:rsidRDefault="00E17E60" w:rsidP="009333BF">
            <w:r w:rsidRPr="00B91BD3">
              <w:t>«</w:t>
            </w:r>
            <w:proofErr w:type="spellStart"/>
            <w:r w:rsidR="004E184E" w:rsidRPr="00B91BD3">
              <w:fldChar w:fldCharType="begin"/>
            </w:r>
            <w:r w:rsidRPr="00B91BD3">
              <w:instrText xml:space="preserve"> HYPERLINK "http://fort-bt.ru/bitrix/templates/.default/documents/%D0%98%D0%BD%D1%81%D1%82%D1%80%D1%83%D0%BA%D1%86%D0%B8%D1%8F%20%D0%A3%D0%BB%D1%8C%D1%82%D1%80%D0%B8%D0%BA%D1%81.pdf" \t "_blank" </w:instrText>
            </w:r>
            <w:r w:rsidR="004E184E" w:rsidRPr="00B91BD3">
              <w:fldChar w:fldCharType="separate"/>
            </w:r>
            <w:r w:rsidRPr="00B91BD3">
              <w:t>Ультрикс</w:t>
            </w:r>
            <w:proofErr w:type="spellEnd"/>
            <w:r w:rsidR="004E184E" w:rsidRPr="00B91BD3">
              <w:fldChar w:fldCharType="end"/>
            </w:r>
            <w:r w:rsidRPr="00B91BD3">
              <w:t xml:space="preserve">» (ООО «ФОРТ», Россия) — </w:t>
            </w:r>
            <w:proofErr w:type="spellStart"/>
            <w:r w:rsidRPr="00B91BD3">
              <w:t>сплит-вакцина</w:t>
            </w:r>
            <w:proofErr w:type="spellEnd"/>
            <w:r w:rsidRPr="00B91BD3">
              <w:t xml:space="preserve">. </w:t>
            </w:r>
            <w:proofErr w:type="spellStart"/>
            <w:r w:rsidRPr="00B91BD3">
              <w:t>Антигенный</w:t>
            </w:r>
            <w:proofErr w:type="spellEnd"/>
            <w:r w:rsidRPr="00B91BD3">
              <w:t xml:space="preserve"> состав: 15 ± 2,2 мкг каждого штамма вируса. Минимальный возраст вакцинации — 6 месяцев.</w:t>
            </w:r>
          </w:p>
          <w:p w:rsidR="00E17E60" w:rsidRPr="00B91BD3" w:rsidRDefault="00E17E60" w:rsidP="009333BF">
            <w:r w:rsidRPr="00B91BD3">
              <w:t>«</w:t>
            </w:r>
            <w:proofErr w:type="spellStart"/>
            <w:r w:rsidR="004E184E" w:rsidRPr="00B91BD3">
              <w:fldChar w:fldCharType="begin"/>
            </w:r>
            <w:r w:rsidRPr="00B91BD3">
              <w:instrText xml:space="preserve"> HYPERLINK "https://rbpharm.ru/wp-content/uploads/2018/09/Instruktsiya-Flyu-M-LP-004760-290318.pdf" \t "_blank" </w:instrText>
            </w:r>
            <w:r w:rsidR="004E184E" w:rsidRPr="00B91BD3">
              <w:fldChar w:fldCharType="separate"/>
            </w:r>
            <w:r w:rsidRPr="00B91BD3">
              <w:t>Флю-М</w:t>
            </w:r>
            <w:proofErr w:type="spellEnd"/>
            <w:r w:rsidR="004E184E" w:rsidRPr="00B91BD3">
              <w:fldChar w:fldCharType="end"/>
            </w:r>
            <w:r w:rsidRPr="00B91BD3">
              <w:t xml:space="preserve">» (ФГУП «Санкт-Петербургский научно-исследовательский институт вакцин и сывороток» ФМБА России) — еще одна </w:t>
            </w:r>
            <w:proofErr w:type="spellStart"/>
            <w:r w:rsidRPr="00B91BD3">
              <w:t>сплит-вакцина</w:t>
            </w:r>
            <w:proofErr w:type="spellEnd"/>
            <w:r w:rsidRPr="00B91BD3">
              <w:t>, которая содержит по 15 мкг антигенов. Минимальный возраст вакцинации — 18 лет.</w:t>
            </w:r>
          </w:p>
          <w:p w:rsidR="00E17E60" w:rsidRPr="00B91BD3" w:rsidRDefault="00E17E60" w:rsidP="009333BF">
            <w:r w:rsidRPr="00B91BD3">
              <w:t>«</w:t>
            </w:r>
            <w:proofErr w:type="spellStart"/>
            <w:r w:rsidR="004E184E" w:rsidRPr="00B91BD3">
              <w:fldChar w:fldCharType="begin"/>
            </w:r>
            <w:r w:rsidRPr="00B91BD3">
              <w:instrText xml:space="preserve"> HYPERLINK "https://grippol.ru/grippol-plus/instruction/" \t "_blank" </w:instrText>
            </w:r>
            <w:r w:rsidR="004E184E" w:rsidRPr="00B91BD3">
              <w:fldChar w:fldCharType="separate"/>
            </w:r>
            <w:r w:rsidRPr="00B91BD3">
              <w:t>Гриппол</w:t>
            </w:r>
            <w:proofErr w:type="spellEnd"/>
            <w:r w:rsidRPr="00B91BD3">
              <w:t xml:space="preserve"> плюс</w:t>
            </w:r>
            <w:r w:rsidR="004E184E" w:rsidRPr="00B91BD3">
              <w:fldChar w:fldCharType="end"/>
            </w:r>
            <w:r w:rsidRPr="00B91BD3">
              <w:t xml:space="preserve">» («НПО </w:t>
            </w:r>
            <w:proofErr w:type="spellStart"/>
            <w:r w:rsidRPr="00B91BD3">
              <w:t>Петровакс</w:t>
            </w:r>
            <w:proofErr w:type="spellEnd"/>
            <w:r w:rsidRPr="00B91BD3">
              <w:t xml:space="preserve"> </w:t>
            </w:r>
            <w:proofErr w:type="spellStart"/>
            <w:proofErr w:type="gramStart"/>
            <w:r w:rsidRPr="00B91BD3">
              <w:t>Фарм</w:t>
            </w:r>
            <w:proofErr w:type="spellEnd"/>
            <w:proofErr w:type="gramEnd"/>
            <w:r w:rsidRPr="00B91BD3">
              <w:t xml:space="preserve">», Россия) — </w:t>
            </w:r>
            <w:proofErr w:type="spellStart"/>
            <w:r w:rsidRPr="00B91BD3">
              <w:t>субъединичная</w:t>
            </w:r>
            <w:proofErr w:type="spellEnd"/>
            <w:r w:rsidRPr="00B91BD3">
              <w:t xml:space="preserve"> вакцина с синтетическим адъювантом </w:t>
            </w:r>
            <w:proofErr w:type="spellStart"/>
            <w:r w:rsidRPr="00B91BD3">
              <w:t>полиоксидонием</w:t>
            </w:r>
            <w:proofErr w:type="spellEnd"/>
            <w:r w:rsidRPr="00B91BD3">
              <w:t>. Минимальный возраст вакцинации — 6 месяцев. Эту вакцину часто путают с «</w:t>
            </w:r>
            <w:proofErr w:type="spellStart"/>
            <w:r w:rsidRPr="00B91BD3">
              <w:t>Грипполом</w:t>
            </w:r>
            <w:proofErr w:type="spellEnd"/>
            <w:r w:rsidRPr="00B91BD3">
              <w:t>», который до 2017 года выпускал НПО «</w:t>
            </w:r>
            <w:proofErr w:type="spellStart"/>
            <w:r w:rsidRPr="00B91BD3">
              <w:t>Микроген</w:t>
            </w:r>
            <w:proofErr w:type="spellEnd"/>
            <w:r w:rsidRPr="00B91BD3">
              <w:t xml:space="preserve">» (сейчас он снят с производства). Действительно, у вакцин много общего: обе вакцины являются </w:t>
            </w:r>
            <w:proofErr w:type="spellStart"/>
            <w:r w:rsidRPr="00B91BD3">
              <w:t>полимер-субъединичными</w:t>
            </w:r>
            <w:proofErr w:type="spellEnd"/>
            <w:r w:rsidRPr="00B91BD3">
              <w:t>, в обеих по 5 мкг штаммов вируса гриппа типа</w:t>
            </w:r>
            <w:proofErr w:type="gramStart"/>
            <w:r w:rsidRPr="00B91BD3">
              <w:t xml:space="preserve"> А</w:t>
            </w:r>
            <w:proofErr w:type="gramEnd"/>
            <w:r w:rsidRPr="00B91BD3">
              <w:t xml:space="preserve"> и адъювант </w:t>
            </w:r>
            <w:proofErr w:type="spellStart"/>
            <w:r w:rsidRPr="00B91BD3">
              <w:t>полиоксидоний</w:t>
            </w:r>
            <w:proofErr w:type="spellEnd"/>
            <w:r w:rsidRPr="00B91BD3">
              <w:t>. Различались они только количеством штамма вируса гриппа типа</w:t>
            </w:r>
            <w:proofErr w:type="gramStart"/>
            <w:r w:rsidRPr="00B91BD3">
              <w:t xml:space="preserve"> В</w:t>
            </w:r>
            <w:proofErr w:type="gramEnd"/>
            <w:r w:rsidRPr="00B91BD3">
              <w:t xml:space="preserve"> (в «</w:t>
            </w:r>
            <w:proofErr w:type="spellStart"/>
            <w:r w:rsidRPr="00B91BD3">
              <w:t>Грипполе</w:t>
            </w:r>
            <w:proofErr w:type="spellEnd"/>
            <w:r w:rsidRPr="00B91BD3">
              <w:t>» — 11 мкг, в «</w:t>
            </w:r>
            <w:proofErr w:type="spellStart"/>
            <w:r w:rsidRPr="00B91BD3">
              <w:t>Гриппол</w:t>
            </w:r>
            <w:proofErr w:type="spellEnd"/>
            <w:r w:rsidRPr="00B91BD3">
              <w:t xml:space="preserve"> Плюс» — 5 мкг) и наличием консерванта (в «</w:t>
            </w:r>
            <w:proofErr w:type="spellStart"/>
            <w:r w:rsidRPr="00B91BD3">
              <w:t>Грипполе</w:t>
            </w:r>
            <w:proofErr w:type="spellEnd"/>
            <w:r w:rsidRPr="00B91BD3">
              <w:t xml:space="preserve"> Плюс» его нет).</w:t>
            </w:r>
          </w:p>
          <w:p w:rsidR="00E17E60" w:rsidRPr="00B91BD3" w:rsidRDefault="00E17E60" w:rsidP="009333BF">
            <w:r w:rsidRPr="00B91BD3">
              <w:t>«</w:t>
            </w:r>
            <w:proofErr w:type="spellStart"/>
            <w:r w:rsidR="004E184E" w:rsidRPr="00B91BD3">
              <w:fldChar w:fldCharType="begin"/>
            </w:r>
            <w:r w:rsidRPr="00B91BD3">
              <w:instrText xml:space="preserve"> HYPERLINK "https://nacimbio.ru/vaccine/sovigripp/" \t "_blank" </w:instrText>
            </w:r>
            <w:r w:rsidR="004E184E" w:rsidRPr="00B91BD3">
              <w:fldChar w:fldCharType="separate"/>
            </w:r>
            <w:r w:rsidRPr="00B91BD3">
              <w:t>Совигрипп</w:t>
            </w:r>
            <w:proofErr w:type="spellEnd"/>
            <w:r w:rsidR="004E184E" w:rsidRPr="00B91BD3">
              <w:fldChar w:fldCharType="end"/>
            </w:r>
            <w:r w:rsidRPr="00B91BD3">
              <w:t>» (НПО «</w:t>
            </w:r>
            <w:proofErr w:type="spellStart"/>
            <w:r w:rsidRPr="00B91BD3">
              <w:t>Микроген</w:t>
            </w:r>
            <w:proofErr w:type="spellEnd"/>
            <w:r w:rsidRPr="00B91BD3">
              <w:t xml:space="preserve">» или ООО «ФОРТ», Россия) — </w:t>
            </w:r>
            <w:proofErr w:type="spellStart"/>
            <w:r w:rsidRPr="00B91BD3">
              <w:t>субъединичная</w:t>
            </w:r>
            <w:proofErr w:type="spellEnd"/>
            <w:r w:rsidRPr="00B91BD3">
              <w:t xml:space="preserve"> вакцина с синтетическим адъювантом </w:t>
            </w:r>
            <w:proofErr w:type="spellStart"/>
            <w:r w:rsidRPr="00B91BD3">
              <w:t>совидоном</w:t>
            </w:r>
            <w:proofErr w:type="spellEnd"/>
            <w:r w:rsidRPr="00B91BD3">
              <w:t>; содержит 5 мкг антигена каждого штамма типа</w:t>
            </w:r>
            <w:proofErr w:type="gramStart"/>
            <w:r w:rsidRPr="00B91BD3">
              <w:t xml:space="preserve"> А</w:t>
            </w:r>
            <w:proofErr w:type="gramEnd"/>
            <w:r w:rsidRPr="00B91BD3">
              <w:t xml:space="preserve"> и 11 мкг — типа В. Минимальный возраст вакцинации — 6 месяцев (версия без консерванта).</w:t>
            </w:r>
          </w:p>
          <w:p w:rsidR="00EC1BBF" w:rsidRDefault="00EC1BBF" w:rsidP="009333BF">
            <w:pPr>
              <w:spacing w:after="240"/>
            </w:pPr>
          </w:p>
        </w:tc>
        <w:tc>
          <w:tcPr>
            <w:tcW w:w="5386" w:type="dxa"/>
          </w:tcPr>
          <w:p w:rsidR="00E93EB2" w:rsidRDefault="009333BF" w:rsidP="009333BF">
            <w:r w:rsidRPr="009333B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8048" cy="3242040"/>
                  <wp:effectExtent l="19050" t="0" r="0" b="0"/>
                  <wp:docPr id="1" name="Рисунок 1" descr="гриппол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риппол плю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876" cy="3247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3EB2" w:rsidRDefault="00E93EB2" w:rsidP="009333BF"/>
          <w:p w:rsidR="00E93EB2" w:rsidRDefault="00E93EB2" w:rsidP="009333BF"/>
          <w:p w:rsidR="00E93EB2" w:rsidRPr="00F217AE" w:rsidRDefault="00F217AE" w:rsidP="009333BF">
            <w:pPr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                  </w:t>
            </w:r>
            <w:r w:rsidRPr="00F217AE">
              <w:rPr>
                <w:b/>
                <w:sz w:val="40"/>
                <w:szCs w:val="40"/>
              </w:rPr>
              <w:t>Буклет</w:t>
            </w:r>
          </w:p>
          <w:p w:rsidR="00E93EB2" w:rsidRDefault="00E93EB2" w:rsidP="009333BF"/>
          <w:p w:rsidR="00EC1BBF" w:rsidRDefault="00EC1B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  <w:r w:rsidRPr="009333B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722309" cy="4651061"/>
                  <wp:effectExtent l="19050" t="0" r="2341" b="0"/>
                  <wp:docPr id="4" name="Рисунок 9" descr="https://biomolecula.ru/media/cache/3e/25/3e2536bf5bf620343bed5a74adf54d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iomolecula.ru/media/cache/3e/25/3e2536bf5bf620343bed5a74adf54d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541" cy="465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  <w:p w:rsidR="009333BF" w:rsidRPr="00E93EB2" w:rsidRDefault="009333BF" w:rsidP="009333B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97" w:type="dxa"/>
          </w:tcPr>
          <w:p w:rsidR="0011744A" w:rsidRDefault="0011744A" w:rsidP="009333BF">
            <w:pPr>
              <w:jc w:val="center"/>
            </w:pPr>
          </w:p>
          <w:p w:rsidR="003C740A" w:rsidRPr="0058607D" w:rsidRDefault="003C740A" w:rsidP="009333BF">
            <w:r w:rsidRPr="0058607D">
              <w:t xml:space="preserve">Грипп острая вирусная болезнь с воздушно капельным механизмом передачи. Возможно также заражение, через домашние предметы обихода. </w:t>
            </w:r>
          </w:p>
          <w:p w:rsidR="003C740A" w:rsidRPr="0058607D" w:rsidRDefault="003C740A" w:rsidP="009333BF">
            <w:r w:rsidRPr="0058607D">
              <w:t xml:space="preserve"> Инкубационный период от нескольких часов до 7 суток.</w:t>
            </w:r>
          </w:p>
          <w:p w:rsidR="003C740A" w:rsidRPr="0058607D" w:rsidRDefault="003C740A" w:rsidP="009333BF">
            <w:r w:rsidRPr="0058607D">
              <w:t>Болезнь начинается внезапно.</w:t>
            </w:r>
          </w:p>
          <w:p w:rsidR="003C740A" w:rsidRPr="0058607D" w:rsidRDefault="003C740A" w:rsidP="009333BF">
            <w:r w:rsidRPr="0058607D">
              <w:t>Клинически проявления:</w:t>
            </w:r>
          </w:p>
          <w:p w:rsidR="00151D60" w:rsidRPr="0058607D" w:rsidRDefault="00151D60" w:rsidP="009333BF">
            <w:r w:rsidRPr="0058607D">
              <w:t>- озноб, головная боль;</w:t>
            </w:r>
          </w:p>
          <w:p w:rsidR="00151D60" w:rsidRPr="0058607D" w:rsidRDefault="00151D60" w:rsidP="009333BF">
            <w:r w:rsidRPr="0058607D">
              <w:t>- повышение температуры выше 38 – 39 градусов;</w:t>
            </w:r>
          </w:p>
          <w:p w:rsidR="00151D60" w:rsidRPr="0058607D" w:rsidRDefault="00151D60" w:rsidP="009333BF">
            <w:r w:rsidRPr="0058607D">
              <w:t>- боль и ломота в мышцах  и суставах, общая слабость и «разбитость»</w:t>
            </w:r>
            <w:proofErr w:type="gramStart"/>
            <w:r w:rsidRPr="0058607D">
              <w:t xml:space="preserve"> ;</w:t>
            </w:r>
            <w:proofErr w:type="gramEnd"/>
          </w:p>
          <w:p w:rsidR="00151D60" w:rsidRPr="0058607D" w:rsidRDefault="00151D60" w:rsidP="009333BF">
            <w:r w:rsidRPr="0058607D">
              <w:t>-  сухо кашель, слезотечение, выделения из носа;</w:t>
            </w:r>
          </w:p>
          <w:p w:rsidR="0058607D" w:rsidRPr="0058607D" w:rsidRDefault="00E83524" w:rsidP="009333BF">
            <w:r w:rsidRPr="0058607D">
              <w:t>- гиперемия в зеве.</w:t>
            </w:r>
          </w:p>
          <w:p w:rsidR="0058607D" w:rsidRPr="0058607D" w:rsidRDefault="004E184E" w:rsidP="009333BF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rect id="_x0000_s1026" style="position:absolute;margin-left:6.2pt;margin-top:-.25pt;width:198.8pt;height:115pt;z-index:251658240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v:textbox style="mso-next-textbox:#_x0000_s1026">
                    <w:txbxContent>
                      <w:p w:rsidR="005B0E6C" w:rsidRPr="00E93EB2" w:rsidRDefault="005B0E6C" w:rsidP="00E93EB2">
                        <w:pPr>
                          <w:jc w:val="center"/>
                          <w:rPr>
                            <w:b/>
                            <w:color w:val="C0504D" w:themeColor="accent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504D" w:themeColor="accent2"/>
                            <w:sz w:val="40"/>
                          </w:rPr>
                          <w:br/>
                        </w:r>
                        <w:r w:rsidRPr="00E93EB2">
                          <w:rPr>
                            <w:rFonts w:ascii="Times New Roman" w:hAnsi="Times New Roman" w:cs="Times New Roman"/>
                            <w:b/>
                            <w:color w:val="C0504D" w:themeColor="accent2"/>
                            <w:sz w:val="40"/>
                          </w:rPr>
                          <w:t>Вакцинация спасёт жизнь!</w:t>
                        </w:r>
                      </w:p>
                    </w:txbxContent>
                  </v:textbox>
                </v:rect>
              </w:pict>
            </w: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  <w:r w:rsidRPr="0058607D"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  <w:t xml:space="preserve"> </w:t>
            </w: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sz w:val="16"/>
                <w:szCs w:val="16"/>
                <w:lang w:eastAsia="ru-RU"/>
              </w:rPr>
            </w:pPr>
          </w:p>
          <w:p w:rsidR="0058607D" w:rsidRDefault="0058607D" w:rsidP="009333BF">
            <w:pPr>
              <w:rPr>
                <w:rFonts w:ascii="Arial" w:eastAsia="Times New Roman" w:hAnsi="Arial" w:cs="Arial"/>
                <w:b/>
                <w:color w:val="1D1D1D"/>
                <w:lang w:eastAsia="ru-RU"/>
              </w:rPr>
            </w:pP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lang w:eastAsia="ru-RU"/>
              </w:rPr>
            </w:pPr>
            <w:r w:rsidRPr="0058607D">
              <w:rPr>
                <w:rFonts w:ascii="Arial" w:eastAsia="Times New Roman" w:hAnsi="Arial" w:cs="Arial"/>
                <w:b/>
                <w:color w:val="1D1D1D"/>
                <w:lang w:eastAsia="ru-RU"/>
              </w:rPr>
              <w:t>Противопоказаний к вакцинации от гриппа</w:t>
            </w:r>
            <w:proofErr w:type="gramStart"/>
            <w:r w:rsidRPr="0058607D">
              <w:rPr>
                <w:rFonts w:ascii="Arial" w:eastAsia="Times New Roman" w:hAnsi="Arial" w:cs="Arial"/>
                <w:color w:val="1D1D1D"/>
                <w:lang w:eastAsia="ru-RU"/>
              </w:rPr>
              <w:t xml:space="preserve"> :</w:t>
            </w:r>
            <w:proofErr w:type="gramEnd"/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lang w:eastAsia="ru-RU"/>
              </w:rPr>
            </w:pPr>
            <w:r w:rsidRPr="0058607D">
              <w:rPr>
                <w:rFonts w:ascii="Arial" w:eastAsia="Times New Roman" w:hAnsi="Arial" w:cs="Arial"/>
                <w:color w:val="1D1D1D"/>
                <w:lang w:eastAsia="ru-RU"/>
              </w:rPr>
              <w:t>- острые лихорадочные состояния;</w:t>
            </w: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lang w:eastAsia="ru-RU"/>
              </w:rPr>
            </w:pPr>
            <w:r w:rsidRPr="0058607D">
              <w:rPr>
                <w:rFonts w:ascii="Arial" w:eastAsia="Times New Roman" w:hAnsi="Arial" w:cs="Arial"/>
                <w:color w:val="1D1D1D"/>
                <w:lang w:eastAsia="ru-RU"/>
              </w:rPr>
              <w:t>-  в период обострения хронических заболеваний;</w:t>
            </w:r>
          </w:p>
          <w:p w:rsidR="0058607D" w:rsidRPr="0058607D" w:rsidRDefault="0058607D" w:rsidP="009333BF">
            <w:pPr>
              <w:rPr>
                <w:rFonts w:ascii="Arial" w:eastAsia="Times New Roman" w:hAnsi="Arial" w:cs="Arial"/>
                <w:color w:val="1D1D1D"/>
                <w:lang w:eastAsia="ru-RU"/>
              </w:rPr>
            </w:pPr>
            <w:r w:rsidRPr="0058607D">
              <w:rPr>
                <w:rFonts w:ascii="Arial" w:eastAsia="Times New Roman" w:hAnsi="Arial" w:cs="Arial"/>
                <w:color w:val="1D1D1D"/>
                <w:lang w:eastAsia="ru-RU"/>
              </w:rPr>
              <w:t>-  при повышенной чувствительности организма к яичному белку (если он входит в состав вакцины).</w:t>
            </w:r>
          </w:p>
          <w:p w:rsidR="00151D60" w:rsidRPr="0058607D" w:rsidRDefault="00151D60" w:rsidP="009333BF"/>
          <w:p w:rsidR="00EC1BBF" w:rsidRPr="0058607D" w:rsidRDefault="00EC1BBF" w:rsidP="009333BF">
            <w:pPr>
              <w:jc w:val="center"/>
              <w:rPr>
                <w:sz w:val="16"/>
                <w:szCs w:val="16"/>
              </w:rPr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r>
              <w:t xml:space="preserve">В 2019 г. в Российской Федерации выпущена вакцина гриппозная четырехвалентная инактивированная расщепленная </w:t>
            </w:r>
            <w:proofErr w:type="spellStart"/>
            <w:r>
              <w:t>Ультрикс</w:t>
            </w:r>
            <w:proofErr w:type="spellEnd"/>
            <w:r>
              <w:t xml:space="preserve">® </w:t>
            </w:r>
            <w:proofErr w:type="spellStart"/>
            <w:r>
              <w:t>Квадри</w:t>
            </w:r>
            <w:proofErr w:type="spellEnd"/>
            <w:r>
              <w:t>, содержащая по два антигена вируса гриппа типа</w:t>
            </w:r>
            <w:proofErr w:type="gramStart"/>
            <w:r>
              <w:t xml:space="preserve"> А</w:t>
            </w:r>
            <w:proofErr w:type="gramEnd"/>
            <w:r>
              <w:t xml:space="preserve"> (подтипы А(H1N1) и А(H3N2)) и типа B (линии </w:t>
            </w:r>
            <w:proofErr w:type="spellStart"/>
            <w:r>
              <w:t>Yamagata</w:t>
            </w:r>
            <w:proofErr w:type="spellEnd"/>
            <w:r>
              <w:t xml:space="preserve"> и линии </w:t>
            </w:r>
            <w:proofErr w:type="spellStart"/>
            <w:r>
              <w:t>Victoria</w:t>
            </w:r>
            <w:proofErr w:type="spellEnd"/>
            <w:r>
              <w:t>). Ключевой особенностью вакцины является содержание в соответствии с рекомендациями ВОЗ 15 мкг гемагглютинина каждого штамма в одной дозе, всего в одной дозе содержится 60 мкг антигенов. Действующие вещества — антигены вирусов гриппа — получают из очищенных вирусов гриппа типа</w:t>
            </w:r>
            <w:proofErr w:type="gramStart"/>
            <w:r>
              <w:t xml:space="preserve"> А</w:t>
            </w:r>
            <w:proofErr w:type="gramEnd"/>
            <w:r>
              <w:t xml:space="preserve"> и В, выращенных раздельно в развивающихся куриных эмбрионах. Вакцина не содержит консервантов, адъювантов и </w:t>
            </w:r>
            <w:proofErr w:type="spellStart"/>
            <w:r>
              <w:t>иммуномодуляторов</w:t>
            </w:r>
            <w:proofErr w:type="spellEnd"/>
            <w:r>
              <w:t xml:space="preserve">. Российский препарат с таким составом и содержанием антигенов является </w:t>
            </w:r>
            <w:proofErr w:type="gramStart"/>
            <w:r>
              <w:t>первым</w:t>
            </w:r>
            <w:proofErr w:type="gramEnd"/>
            <w:r>
              <w:t xml:space="preserve"> зарегистрированным в Российской Федерации (РУ № ЛП-005594 от 19 июня 2019 г.).</w:t>
            </w:r>
          </w:p>
          <w:p w:rsidR="00723F6E" w:rsidRDefault="00723F6E" w:rsidP="009333BF">
            <w:r>
              <w:t xml:space="preserve">Изучение </w:t>
            </w:r>
            <w:proofErr w:type="spellStart"/>
            <w:r>
              <w:t>иммуногенной</w:t>
            </w:r>
            <w:proofErr w:type="spellEnd"/>
            <w:r>
              <w:t xml:space="preserve"> активности четырехвалентной инактивированной расщепленной вакцины для профилактики гриппа </w:t>
            </w:r>
            <w:proofErr w:type="spellStart"/>
            <w:r>
              <w:t>Ультрикс</w:t>
            </w:r>
            <w:proofErr w:type="spellEnd"/>
            <w:r>
              <w:t xml:space="preserve">® </w:t>
            </w:r>
            <w:proofErr w:type="spellStart"/>
            <w:r>
              <w:t>Квадри</w:t>
            </w:r>
            <w:proofErr w:type="spellEnd"/>
            <w:r>
              <w:t xml:space="preserve"> показало, что вакцина соответствует критериям иммуногенности для инактивированных гриппозных вакцин, принятых в Евросоюзе и Российской Федерации.</w:t>
            </w:r>
          </w:p>
          <w:p w:rsidR="00723F6E" w:rsidRDefault="00723F6E" w:rsidP="009333BF">
            <w:pPr>
              <w:jc w:val="center"/>
            </w:pPr>
            <w:r>
              <w:t>Показания</w:t>
            </w:r>
            <w:r w:rsidR="00AD7653">
              <w:t xml:space="preserve"> к применению вакцины </w:t>
            </w:r>
            <w:proofErr w:type="spellStart"/>
            <w:r w:rsidR="00AD7653">
              <w:t>Ультрикс</w:t>
            </w:r>
            <w:proofErr w:type="spellEnd"/>
            <w:r w:rsidR="00AD7653">
              <w:t xml:space="preserve">® </w:t>
            </w:r>
            <w:proofErr w:type="spellStart"/>
            <w:r>
              <w:t>Квадри</w:t>
            </w:r>
            <w:proofErr w:type="spellEnd"/>
            <w:r>
              <w:t xml:space="preserve"> — активная ежегодная профилактическая иммунизация против сезонного гриппа людей в возрасте от 18 до 60 лет.</w:t>
            </w: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9333BF">
            <w:pPr>
              <w:jc w:val="center"/>
            </w:pPr>
          </w:p>
          <w:p w:rsidR="00723F6E" w:rsidRDefault="00723F6E" w:rsidP="0063551B"/>
        </w:tc>
      </w:tr>
    </w:tbl>
    <w:p w:rsidR="00B91BD3" w:rsidRPr="00B91BD3" w:rsidRDefault="00B91BD3" w:rsidP="0063551B"/>
    <w:sectPr w:rsidR="00B91BD3" w:rsidRPr="00B91BD3" w:rsidSect="00EC1BBF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46612"/>
    <w:multiLevelType w:val="multilevel"/>
    <w:tmpl w:val="1416F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63D42"/>
    <w:multiLevelType w:val="multilevel"/>
    <w:tmpl w:val="B6904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274134"/>
    <w:multiLevelType w:val="multilevel"/>
    <w:tmpl w:val="3906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1BBF"/>
    <w:rsid w:val="00012BBB"/>
    <w:rsid w:val="000565A5"/>
    <w:rsid w:val="0008206D"/>
    <w:rsid w:val="000A2CEA"/>
    <w:rsid w:val="000A7182"/>
    <w:rsid w:val="0011744A"/>
    <w:rsid w:val="00151D60"/>
    <w:rsid w:val="0017269D"/>
    <w:rsid w:val="002238F0"/>
    <w:rsid w:val="00364C95"/>
    <w:rsid w:val="003C740A"/>
    <w:rsid w:val="004001FF"/>
    <w:rsid w:val="00402A62"/>
    <w:rsid w:val="004776E5"/>
    <w:rsid w:val="004E184E"/>
    <w:rsid w:val="00553A64"/>
    <w:rsid w:val="005749B9"/>
    <w:rsid w:val="0058607D"/>
    <w:rsid w:val="005B0E6C"/>
    <w:rsid w:val="005D755C"/>
    <w:rsid w:val="0063551B"/>
    <w:rsid w:val="006F6B6D"/>
    <w:rsid w:val="00723F6E"/>
    <w:rsid w:val="00753E9B"/>
    <w:rsid w:val="007D5EAA"/>
    <w:rsid w:val="00866110"/>
    <w:rsid w:val="009333BF"/>
    <w:rsid w:val="00955DC0"/>
    <w:rsid w:val="009842A3"/>
    <w:rsid w:val="009A17A9"/>
    <w:rsid w:val="00A007E2"/>
    <w:rsid w:val="00AD7653"/>
    <w:rsid w:val="00B52F79"/>
    <w:rsid w:val="00B91BD3"/>
    <w:rsid w:val="00BB0C6E"/>
    <w:rsid w:val="00BC12BB"/>
    <w:rsid w:val="00CC26C5"/>
    <w:rsid w:val="00CD4A33"/>
    <w:rsid w:val="00D57B02"/>
    <w:rsid w:val="00D95895"/>
    <w:rsid w:val="00E17E60"/>
    <w:rsid w:val="00E71911"/>
    <w:rsid w:val="00E83524"/>
    <w:rsid w:val="00E93EB2"/>
    <w:rsid w:val="00EB6AAB"/>
    <w:rsid w:val="00EC1BBF"/>
    <w:rsid w:val="00F07652"/>
    <w:rsid w:val="00F217AE"/>
    <w:rsid w:val="00F31C02"/>
    <w:rsid w:val="00F8356C"/>
    <w:rsid w:val="00FF4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BBF"/>
  </w:style>
  <w:style w:type="paragraph" w:styleId="2">
    <w:name w:val="heading 2"/>
    <w:basedOn w:val="a"/>
    <w:link w:val="20"/>
    <w:uiPriority w:val="9"/>
    <w:qFormat/>
    <w:rsid w:val="00EC1B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1B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C1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C1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C1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1BBF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B52F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9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80620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dotted" w:sz="8" w:space="11" w:color="999999"/>
            <w:right w:val="none" w:sz="0" w:space="0" w:color="auto"/>
          </w:divBdr>
          <w:divsChild>
            <w:div w:id="15701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6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6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9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22778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36" w:space="17" w:color="26BF68"/>
                <w:bottom w:val="none" w:sz="0" w:space="0" w:color="auto"/>
                <w:right w:val="none" w:sz="0" w:space="0" w:color="auto"/>
              </w:divBdr>
              <w:divsChild>
                <w:div w:id="23018845">
                  <w:marLeft w:val="-430"/>
                  <w:marRight w:val="-430"/>
                  <w:marTop w:val="0"/>
                  <w:marBottom w:val="4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3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52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4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981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55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2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44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5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1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66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8" w:space="27" w:color="E6E6E6"/>
              </w:divBdr>
            </w:div>
          </w:divsChild>
        </w:div>
      </w:divsChild>
    </w:div>
    <w:div w:id="6292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99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83502">
              <w:marLeft w:val="0"/>
              <w:marRight w:val="0"/>
              <w:marTop w:val="0"/>
              <w:marBottom w:val="19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7648">
                  <w:marLeft w:val="0"/>
                  <w:marRight w:val="0"/>
                  <w:marTop w:val="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3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75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0719">
                  <w:marLeft w:val="0"/>
                  <w:marRight w:val="0"/>
                  <w:marTop w:val="4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6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6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5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3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9321">
                      <w:marLeft w:val="0"/>
                      <w:marRight w:val="17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24667">
                      <w:marLeft w:val="0"/>
                      <w:marRight w:val="17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8562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7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8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4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65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579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398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25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21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7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0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70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849694">
          <w:marLeft w:val="0"/>
          <w:marRight w:val="0"/>
          <w:marTop w:val="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5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20607">
      <w:marLeft w:val="0"/>
      <w:marRight w:val="0"/>
      <w:marTop w:val="0"/>
      <w:marBottom w:val="6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03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20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79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2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548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5964">
                          <w:marLeft w:val="0"/>
                          <w:marRight w:val="0"/>
                          <w:marTop w:val="5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196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355267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846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9025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15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46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240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320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502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401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309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654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687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074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055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3639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90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96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031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3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1939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013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06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579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3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300473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99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636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541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71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86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5013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840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973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4432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81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627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1402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4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1564453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71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06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92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033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226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9588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1912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062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6473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24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89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172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25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577515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93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533329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056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349393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91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3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057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34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56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811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2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766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868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102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315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28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79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93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3831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7695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724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8410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6928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143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2441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1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477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1511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8008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942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1569734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6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890468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980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4395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771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6960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1302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816159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936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697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15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113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360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077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46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8641655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07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689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40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515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250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08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83170">
                                  <w:marLeft w:val="0"/>
                                  <w:marRight w:val="0"/>
                                  <w:marTop w:val="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4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1050893">
                          <w:marLeft w:val="0"/>
                          <w:marRight w:val="0"/>
                          <w:marTop w:val="53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6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58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054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588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69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128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2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9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8" w:space="0" w:color="ECECEC"/>
                <w:right w:val="none" w:sz="0" w:space="0" w:color="auto"/>
              </w:divBdr>
              <w:divsChild>
                <w:div w:id="124375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14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6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89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007744">
                              <w:marLeft w:val="0"/>
                              <w:marRight w:val="0"/>
                              <w:marTop w:val="0"/>
                              <w:marBottom w:val="4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70148">
                              <w:marLeft w:val="0"/>
                              <w:marRight w:val="0"/>
                              <w:marTop w:val="0"/>
                              <w:marBottom w:val="4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934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574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307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0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811347">
                              <w:marLeft w:val="0"/>
                              <w:marRight w:val="0"/>
                              <w:marTop w:val="0"/>
                              <w:marBottom w:val="4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19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920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72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7225">
                              <w:marLeft w:val="0"/>
                              <w:marRight w:val="0"/>
                              <w:marTop w:val="0"/>
                              <w:marBottom w:val="4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4223676">
                              <w:marLeft w:val="0"/>
                              <w:marRight w:val="0"/>
                              <w:marTop w:val="0"/>
                              <w:marBottom w:val="4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82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606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36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27" w:color="E2E2E2"/>
            <w:right w:val="none" w:sz="0" w:space="0" w:color="auto"/>
          </w:divBdr>
        </w:div>
        <w:div w:id="1206796941">
          <w:marLeft w:val="0"/>
          <w:marRight w:val="0"/>
          <w:marTop w:val="0"/>
          <w:marBottom w:val="0"/>
          <w:divBdr>
            <w:top w:val="single" w:sz="8" w:space="11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27" w:color="E2E2E2"/>
            <w:right w:val="none" w:sz="0" w:space="0" w:color="auto"/>
          </w:divBdr>
        </w:div>
        <w:div w:id="2012681383">
          <w:marLeft w:val="0"/>
          <w:marRight w:val="0"/>
          <w:marTop w:val="0"/>
          <w:marBottom w:val="0"/>
          <w:divBdr>
            <w:top w:val="single" w:sz="8" w:space="11" w:color="FFFFFF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5D66D-37DD-4317-9007-388EAB2D9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Ординатрсая</dc:creator>
  <cp:lastModifiedBy>Зотд</cp:lastModifiedBy>
  <cp:revision>17</cp:revision>
  <cp:lastPrinted>2021-03-19T07:55:00Z</cp:lastPrinted>
  <dcterms:created xsi:type="dcterms:W3CDTF">2021-03-19T07:38:00Z</dcterms:created>
  <dcterms:modified xsi:type="dcterms:W3CDTF">2022-09-30T05:58:00Z</dcterms:modified>
</cp:coreProperties>
</file>